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B7C" w:rsidRDefault="00503B7C" w:rsidP="00503B7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29 марта 2024 г. N 77696</w:t>
      </w:r>
    </w:p>
    <w:p w:rsidR="00503B7C" w:rsidRDefault="00503B7C" w:rsidP="00503B7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КУЛЬТУРЫ РОССИЙСКОЙ ФЕДЕРАЦИИ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марта 2024 г. N 509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ПЕРЕЧНЯ И УПРОЩЕННОГО ПОРЯДКА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РАБОТ ПО РЕМОНТУ ОБЪЕКТОВ КУЛЬТУРНОГО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НАСЛЕДИЯ, ВКЛЮЧЕННЫХ В ЕДИНЫЙ ГОСУДАРСТВЕННЫЙ РЕЕСТР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ОБЪЕКТОВ КУЛЬТУРНОГО НАСЛЕДИЯ (ПАМЯТНИКОВ ИСТОРИИ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КУЛЬТУРЫ) НАРОДОВ РОССИЙСКОЙ ФЕДЕРАЦИИ, ВЫЯВЛЕННЫХ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ОБЪЕКТОВ КУЛЬТУРНОГО НАСЛЕДИЯ (ЗА ИСКЛЮЧЕНИЕМ ЗДАНИЙ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МЕМОРИАЛЬНЫХ КВАРТИР), УВЕКОВЕЧИВАЮЩИХ ПАМЯТЬ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СОБЫТИЯХ, ОБ УЧАСТНИКАХ И О ЖЕРТВАХ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ВЕЛИКОЙ ОТЕЧЕСТВЕННОЙ ВОЙНЫ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подпунктом 31.1 пункта 1 статьи 9 Федерального закона от 25 июня 2002 г. N 73-ФЗ "Об объектах культурного наследия (памятниках истории и культуры) народов Российской Федерации", пунктом 1 Положения о Министерстве культуры Российской Федерации, утвержденного постановлением Правительства Российской Федерации от 20 июля 2011 г. N 590, приказываю: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работ по ремонту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(за исключением зданий и мемориальных квартир), увековечивающих память о событиях, об участниках и о жертвах Великой Отечественной войны, согласно </w:t>
      </w:r>
      <w:proofErr w:type="gramStart"/>
      <w:r>
        <w:rPr>
          <w:rFonts w:ascii="Calibri" w:hAnsi="Calibri" w:cs="Calibri"/>
        </w:rPr>
        <w:t>приложению</w:t>
      </w:r>
      <w:proofErr w:type="gramEnd"/>
      <w:r>
        <w:rPr>
          <w:rFonts w:ascii="Calibri" w:hAnsi="Calibri" w:cs="Calibri"/>
        </w:rPr>
        <w:t xml:space="preserve"> N 1 к настоящему приказу;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упрощенный порядок проведения работ по ремонту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(за исключением зданий и мемориальных квартир), увековечивающих память о событиях, об участниках и о жертвах Великой Отечественной войны, согласно </w:t>
      </w:r>
      <w:proofErr w:type="gramStart"/>
      <w:r>
        <w:rPr>
          <w:rFonts w:ascii="Calibri" w:hAnsi="Calibri" w:cs="Calibri"/>
        </w:rPr>
        <w:t>приложению</w:t>
      </w:r>
      <w:proofErr w:type="gramEnd"/>
      <w:r>
        <w:rPr>
          <w:rFonts w:ascii="Calibri" w:hAnsi="Calibri" w:cs="Calibri"/>
        </w:rPr>
        <w:t xml:space="preserve"> N 2 к настоящему приказу.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приказ вступает в силу с 1 сентября 2024 г. и действует до 1 сентября 2029 г.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О.Б.ЛЮБИМОВА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культуры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марта 2024 г. N 509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7"/>
      <w:bookmarkEnd w:id="1"/>
      <w:r>
        <w:rPr>
          <w:rFonts w:ascii="Calibri" w:hAnsi="Calibri" w:cs="Calibri"/>
          <w:b/>
          <w:bCs/>
        </w:rPr>
        <w:lastRenderedPageBreak/>
        <w:t>ПЕРЕЧЕНЬ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 ПО РЕМОНТУ ОБЪЕКТОВ КУЛЬТУРНОГО НАСЛЕДИЯ,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ВКЛЮЧЕННЫХ В ЕДИНЫЙ ГОСУДАРСТВЕННЫЙ РЕЕСТР ОБЪЕКТОВ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КУЛЬТУРНОГО НАСЛЕДИЯ (ПАМЯТНИКОВ ИСТОРИИ И КУЛЬТУРЫ) НАРОДОВ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ФЕДЕРАЦИИ, ВЫЯВЛЕННЫХ ОБЪЕКТОВ КУЛЬТУРНОГО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НАСЛЕДИЯ (ЗА ИСКЛЮЧЕНИЕМ ЗДАНИЙ И МЕМОРИАЛЬНЫХ КВАРТИР),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УВЕКОВЕЧИВАЮЩИХ ПАМЯТЬ О СОБЫТИЯХ, ОБ УЧАСТНИКАХ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 ЖЕРТВАХ ВЕЛИКОЙ ОТЕЧЕСТВЕННОЙ ВОЙНЫ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Устранение наклона (крена)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 (за исключением зданий и мемориальных квартир), увековечивающего память о событиях, об участниках и о жертвах Великой Отечественной войны (далее - Объект ВОВ), и (или) его частей.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Обновление надписей (расчистка и нанесение красочного покрывного слоя прорезных надписей, выполненных на натуральном камне, воссоздание и монтаж утраченных накладных знаков надписи) без изменения цветовых решений, материалов, стилистики и техники исполнения.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Ремонт (замена поврежденных и (или) восполнение утраченных элементов произведения) оград и их окраска без изменения цветовых решений, материалов, стилистики и техники исполнения.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Ремонт бетонных и железобетонных конструкций, проводимый при наличии повреждений, не являющихся несущими и не влияющих на конструктивную целостность Объекта ВОВ, без изменения цветовых решений, материалов, стилистики и техники исполнения.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Замена плит облицовки Объекта ВОВ без изменения цветовых решений, материала и техники исполнения.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Переборка и замена плит мощения Объекта ВОВ.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Заделка</w:t>
      </w:r>
      <w:proofErr w:type="gramEnd"/>
      <w:r>
        <w:rPr>
          <w:rFonts w:ascii="Calibri" w:hAnsi="Calibri" w:cs="Calibri"/>
        </w:rPr>
        <w:t xml:space="preserve"> сколов, трещин и других дефектов Объекта ВОВ и (или) его элементов и частей.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Окраска ранее окрашенных элементов Объекта ВОВ и (или) его частей без изменения цветовых решений.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Герметизация межблочных швов постаментов и </w:t>
      </w:r>
      <w:proofErr w:type="spellStart"/>
      <w:r>
        <w:rPr>
          <w:rFonts w:ascii="Calibri" w:hAnsi="Calibri" w:cs="Calibri"/>
        </w:rPr>
        <w:t>отмосток</w:t>
      </w:r>
      <w:proofErr w:type="spellEnd"/>
      <w:r>
        <w:rPr>
          <w:rFonts w:ascii="Calibri" w:hAnsi="Calibri" w:cs="Calibri"/>
        </w:rPr>
        <w:t xml:space="preserve"> Объекта ВОВ и (или) его частей.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spellStart"/>
      <w:r>
        <w:rPr>
          <w:rFonts w:ascii="Calibri" w:hAnsi="Calibri" w:cs="Calibri"/>
        </w:rPr>
        <w:t>Гидрофобизация</w:t>
      </w:r>
      <w:proofErr w:type="spellEnd"/>
      <w:r>
        <w:rPr>
          <w:rFonts w:ascii="Calibri" w:hAnsi="Calibri" w:cs="Calibri"/>
        </w:rPr>
        <w:t xml:space="preserve"> и биоцидная обработка Объекта ВОВ и (или) его частей.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Расчистка Объекта ВОВ и (или) его элементов и частей от лакокрасочных и техногенных загрязнений.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культуры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марта 2024 г. N 509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67"/>
      <w:bookmarkEnd w:id="2"/>
      <w:r>
        <w:rPr>
          <w:rFonts w:ascii="Calibri" w:hAnsi="Calibri" w:cs="Calibri"/>
          <w:b/>
          <w:bCs/>
        </w:rPr>
        <w:t>УПРОЩЕННЫЙ ПОРЯДОК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РАБОТ ПО РЕМОНТУ ОБЪЕКТОВ КУЛЬТУРНОГО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НАСЛЕДИЯ, ВКЛЮЧЕННЫХ В ЕДИНЫЙ ГОСУДАРСТВЕННЫЙ РЕЕСТР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ОБЪЕКТОВ КУЛЬТУРНОГО НАСЛЕДИЯ (ПАМЯТНИКОВ ИСТОРИИ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КУЛЬТУРЫ) НАРОДОВ РОССИЙСКОЙ ФЕДЕРАЦИИ, ВЫЯВЛЕННЫХ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ОБЪЕКТОВ КУЛЬТУРНОГО НАСЛЕДИЯ (ЗА ИСКЛЮЧЕНИЕМ ЗДАНИЙ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МЕМОРИАЛЬНЫХ КВАРТИР), УВЕКОВЕЧИВАЮЩИХ ПАМЯТЬ О СОБЫТИЯХ,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УЧАСТНИКАХ И О ЖЕРТВАХ ВЕЛИКОЙ ОТЕЧЕСТВЕННОЙ ВОЙНЫ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упрощенный порядок регламентирует процедуру проведения работ по ремонту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Реестр), выявленных объектов культурного наследия (за исключением зданий и мемориальных квартир), увековечивающих память о событиях, об участниках и о жертвах Великой Отечественной войны (далее - Объект ВОВ), входящих в перечень работ, указанных в приложении N 1 к настоящему приказу.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 работам по ремонту объектов культурного наследия, включенных в Реестр, выявленных объектов культурного наследия (за исключением зданий и мемориальных квартир), увековечивающих память о событиях, об участниках и о жертвах Великой Отечественной войны, отнесены работы, указанные в приложении N 1 к настоящему приказу, направленные на поддержание указанных объектов в надлежащем техническом, эстетическом и санитарном состоянии (далее - работы по ремонту Объекта ВОВ).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выполнении работ по ремонту Объекта ВОВ не допускается изменение облика, конструктивных решений и структуры объекта культурного наследия, а также нарушение требований к обеспечению сохранности этого объекта культурного наследия, установленных статьей 47.3 Федерального закона от 25 июня 2002 г. N 73-ФЗ "Об объектах культурного наследия (памятниках истории и культуры) народов Российской Федерации" (далее - Федеральный закон N 73-ФЗ).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Для проведения работ по ремонту Объекта ВОВ не требуется наличие документов, предусмотренных статьей 45 Федерального закона N 73-ФЗ, в том числе лицензии на осуществление деятельности по сохранению объектов культурного наследия (памятников истории и культуры) народов Российской Федерации.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проведении работ по ремонту Объекта ВОВ могут участвовать добровольцы (волонтеры).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До начала проведения работ по ремонту Объекта ВОВ лицо, планирующее их выполнение, не позднее чем за пять рабочих дней до дня проведения таких работ в письменной форме уведомляет соответствующий орган охраны объектов культурного наследия, указанный в пункте 2 статьи 45 Федерального закона N 73-ФЗ, о проведении работ по ремонту Объекта ВОВ с указанием его адреса (местонахождения), видов работ по ремонту Объекта ВОВ, сроков их проведения, с приложением </w:t>
      </w:r>
      <w:proofErr w:type="spellStart"/>
      <w:r>
        <w:rPr>
          <w:rFonts w:ascii="Calibri" w:hAnsi="Calibri" w:cs="Calibri"/>
        </w:rPr>
        <w:t>фотофиксации</w:t>
      </w:r>
      <w:proofErr w:type="spellEnd"/>
      <w:r>
        <w:rPr>
          <w:rFonts w:ascii="Calibri" w:hAnsi="Calibri" w:cs="Calibri"/>
        </w:rPr>
        <w:t xml:space="preserve"> его состояния до начала проведения таких работ.</w:t>
      </w:r>
    </w:p>
    <w:p w:rsidR="00503B7C" w:rsidRDefault="00503B7C" w:rsidP="00503B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По завершении работ по ремонту Объекта ВОВ лицо, проводившее указанные работы, в течение трех рабочих дней после окончания таких работ направляет в орган охраны объектов культурного наследия, указанный в пункте 2 статьи 45 Федерального закона N 73-ФЗ, отчет, включающий в себя перечень выполненных работ, с приложением </w:t>
      </w:r>
      <w:proofErr w:type="spellStart"/>
      <w:r>
        <w:rPr>
          <w:rFonts w:ascii="Calibri" w:hAnsi="Calibri" w:cs="Calibri"/>
        </w:rPr>
        <w:t>фотофиксации</w:t>
      </w:r>
      <w:proofErr w:type="spellEnd"/>
      <w:r>
        <w:rPr>
          <w:rFonts w:ascii="Calibri" w:hAnsi="Calibri" w:cs="Calibri"/>
        </w:rPr>
        <w:t xml:space="preserve"> его состояния после завершения работ по ремонту Объекта ВОВ.</w:t>
      </w: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03B7C" w:rsidRDefault="00503B7C" w:rsidP="00503B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03B7C" w:rsidRDefault="00503B7C" w:rsidP="00503B7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91FF1" w:rsidRDefault="00E91FF1"/>
    <w:sectPr w:rsidR="00E91FF1" w:rsidSect="005714A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25"/>
    <w:rsid w:val="00503B7C"/>
    <w:rsid w:val="00C55725"/>
    <w:rsid w:val="00E9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11E4D-3333-4A78-9B9D-C77C855D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2025-01-30T13:04:00Z</dcterms:created>
  <dcterms:modified xsi:type="dcterms:W3CDTF">2025-01-30T13:05:00Z</dcterms:modified>
</cp:coreProperties>
</file>